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8A" w:rsidRPr="00580F79" w:rsidRDefault="009A508A" w:rsidP="00580F79">
      <w:pPr>
        <w:tabs>
          <w:tab w:val="right" w:pos="99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0F79">
        <w:rPr>
          <w:rFonts w:ascii="Times New Roman" w:hAnsi="Times New Roman" w:cs="Times New Roman"/>
          <w:b/>
          <w:sz w:val="28"/>
          <w:szCs w:val="28"/>
        </w:rPr>
        <w:t>Problem</w:t>
      </w:r>
      <w:r w:rsidR="00825F09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="00AE3438">
        <w:rPr>
          <w:rFonts w:ascii="Times New Roman" w:hAnsi="Times New Roman" w:cs="Times New Roman"/>
          <w:b/>
          <w:sz w:val="28"/>
          <w:szCs w:val="28"/>
        </w:rPr>
        <w:t>2</w:t>
      </w:r>
      <w:r w:rsidRPr="00580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F7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80F79">
        <w:rPr>
          <w:rFonts w:ascii="Times New Roman" w:hAnsi="Times New Roman" w:cs="Times New Roman"/>
          <w:b/>
          <w:sz w:val="28"/>
          <w:szCs w:val="28"/>
        </w:rPr>
        <w:t>clonare</w:t>
      </w:r>
      <w:r w:rsidR="00F10AAD" w:rsidRP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580F79" w:rsidRP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D468C6" w:rsidRP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100</w:t>
      </w:r>
      <w:r w:rsid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D468C6" w:rsidRP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p</w:t>
      </w:r>
      <w:r w:rsid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uncte</w:t>
      </w:r>
    </w:p>
    <w:p w:rsidR="009A508A" w:rsidRPr="009A508A" w:rsidRDefault="00580F79" w:rsidP="00C61FFF">
      <w:pPr>
        <w:spacing w:after="0" w:line="240" w:lineRule="auto"/>
        <w:jc w:val="both"/>
        <w:rPr>
          <w:rStyle w:val="f"/>
          <w:rFonts w:ascii="Times New Roman" w:hAnsi="Times New Roman" w:cs="Times New Roman"/>
          <w:shd w:val="clear" w:color="auto" w:fill="FFFFFF"/>
        </w:rPr>
      </w:pPr>
      <w:r w:rsidRPr="0043332F">
        <w:rPr>
          <w:b/>
          <w:noProof/>
          <w:sz w:val="28"/>
          <w:szCs w:val="28"/>
          <w:lang w:eastAsia="ro-RO"/>
        </w:rPr>
        <w:drawing>
          <wp:anchor distT="0" distB="0" distL="114300" distR="114300" simplePos="0" relativeHeight="251658240" behindDoc="1" locked="0" layoutInCell="1" allowOverlap="1" wp14:anchorId="73B54DC0" wp14:editId="0D74B31E">
            <wp:simplePos x="0" y="0"/>
            <wp:positionH relativeFrom="column">
              <wp:posOffset>4368800</wp:posOffset>
            </wp:positionH>
            <wp:positionV relativeFrom="paragraph">
              <wp:posOffset>149860</wp:posOffset>
            </wp:positionV>
            <wp:extent cx="2075180" cy="1839595"/>
            <wp:effectExtent l="0" t="0" r="1270" b="8255"/>
            <wp:wrapThrough wrapText="largest">
              <wp:wrapPolygon edited="0">
                <wp:start x="0" y="0"/>
                <wp:lineTo x="0" y="21473"/>
                <wp:lineTo x="21415" y="21473"/>
                <wp:lineTo x="2141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5180" cy="1839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10AAD" w:rsidRDefault="009A508A" w:rsidP="00C61FFF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9A508A">
        <w:rPr>
          <w:rFonts w:ascii="Times New Roman" w:hAnsi="Times New Roman" w:cs="Times New Roman"/>
          <w:shd w:val="clear" w:color="auto" w:fill="FFFFFF"/>
        </w:rPr>
        <w:t>În februarie 1997, cercetătorii scoţieni au prezentat lumii prima clonă a unui mamifer adult - faimoasa </w:t>
      </w:r>
      <w:r w:rsidRPr="00BF4D93">
        <w:rPr>
          <w:rStyle w:val="Emphasis"/>
          <w:rFonts w:ascii="Times New Roman" w:hAnsi="Times New Roman" w:cs="Times New Roman"/>
          <w:bCs/>
          <w:i w:val="0"/>
          <w:iCs w:val="0"/>
          <w:shd w:val="clear" w:color="auto" w:fill="FFFFFF"/>
        </w:rPr>
        <w:t>oaie</w:t>
      </w:r>
      <w:r w:rsidR="00D468C6">
        <w:rPr>
          <w:rFonts w:ascii="Times New Roman" w:hAnsi="Times New Roman" w:cs="Times New Roman"/>
          <w:shd w:val="clear" w:color="auto" w:fill="FFFFFF"/>
        </w:rPr>
        <w:t> Dolly</w:t>
      </w:r>
      <w:r w:rsidR="00BF4D93">
        <w:rPr>
          <w:rFonts w:ascii="Times New Roman" w:hAnsi="Times New Roman" w:cs="Times New Roman"/>
          <w:shd w:val="clear" w:color="auto" w:fill="FFFFFF"/>
        </w:rPr>
        <w:t>,</w:t>
      </w:r>
      <w:r w:rsidRPr="009A508A">
        <w:rPr>
          <w:rFonts w:ascii="Times New Roman" w:hAnsi="Times New Roman" w:cs="Times New Roman"/>
          <w:shd w:val="clear" w:color="auto" w:fill="FFFFFF"/>
        </w:rPr>
        <w:t xml:space="preserve"> propagând o undă d</w:t>
      </w:r>
      <w:r w:rsidR="00D468C6">
        <w:rPr>
          <w:rFonts w:ascii="Times New Roman" w:hAnsi="Times New Roman" w:cs="Times New Roman"/>
          <w:shd w:val="clear" w:color="auto" w:fill="FFFFFF"/>
        </w:rPr>
        <w:t xml:space="preserve">e şoc la nivel mondial pentru că </w:t>
      </w:r>
      <w:r w:rsidR="0027474F">
        <w:rPr>
          <w:rFonts w:ascii="Times New Roman" w:hAnsi="Times New Roman" w:cs="Times New Roman"/>
          <w:shd w:val="clear" w:color="auto" w:fill="FFFFFF"/>
        </w:rPr>
        <w:t xml:space="preserve">în cadrul experimentului </w:t>
      </w:r>
      <w:r w:rsidR="00D468C6">
        <w:rPr>
          <w:rFonts w:ascii="Times New Roman" w:hAnsi="Times New Roman" w:cs="Times New Roman"/>
          <w:shd w:val="clear" w:color="auto" w:fill="FFFFFF"/>
        </w:rPr>
        <w:t>s-au obținut mai multe oi identice cu exemplarul original.</w:t>
      </w:r>
    </w:p>
    <w:p w:rsidR="009A508A" w:rsidRDefault="009A508A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Procesul de clonare a constat în recoltarea mai multor </w:t>
      </w:r>
      <w:r w:rsidRPr="00C61FFF">
        <w:rPr>
          <w:rFonts w:ascii="Times New Roman" w:hAnsi="Times New Roman" w:cs="Times New Roman"/>
          <w:b/>
        </w:rPr>
        <w:t>celule</w:t>
      </w:r>
      <w:r>
        <w:rPr>
          <w:rFonts w:ascii="Times New Roman" w:hAnsi="Times New Roman" w:cs="Times New Roman"/>
        </w:rPr>
        <w:t xml:space="preserve"> </w:t>
      </w:r>
      <w:r w:rsidR="009932E5">
        <w:rPr>
          <w:rFonts w:ascii="Times New Roman" w:hAnsi="Times New Roman" w:cs="Times New Roman"/>
        </w:rPr>
        <w:t xml:space="preserve">și crearea unui mediu favorabil </w:t>
      </w:r>
      <w:r w:rsidR="00C61FFF">
        <w:rPr>
          <w:rFonts w:ascii="Times New Roman" w:hAnsi="Times New Roman" w:cs="Times New Roman"/>
        </w:rPr>
        <w:t>care să permită</w:t>
      </w:r>
      <w:r>
        <w:rPr>
          <w:rFonts w:ascii="Times New Roman" w:hAnsi="Times New Roman" w:cs="Times New Roman"/>
        </w:rPr>
        <w:t xml:space="preserve"> </w:t>
      </w:r>
      <w:r w:rsidRPr="00BF4D93">
        <w:rPr>
          <w:rFonts w:ascii="Times New Roman" w:hAnsi="Times New Roman" w:cs="Times New Roman"/>
          <w:b/>
        </w:rPr>
        <w:t>înmulț</w:t>
      </w:r>
      <w:r w:rsidR="009932E5" w:rsidRPr="00BF4D93">
        <w:rPr>
          <w:rFonts w:ascii="Times New Roman" w:hAnsi="Times New Roman" w:cs="Times New Roman"/>
          <w:b/>
        </w:rPr>
        <w:t>irea</w:t>
      </w:r>
      <w:r w:rsidR="009932E5">
        <w:rPr>
          <w:rFonts w:ascii="Times New Roman" w:hAnsi="Times New Roman" w:cs="Times New Roman"/>
        </w:rPr>
        <w:t xml:space="preserve"> </w:t>
      </w:r>
      <w:r w:rsidR="00C61FFF">
        <w:rPr>
          <w:rFonts w:ascii="Times New Roman" w:hAnsi="Times New Roman" w:cs="Times New Roman"/>
        </w:rPr>
        <w:t>acestora după anumite reguli</w:t>
      </w:r>
      <w:r w:rsidR="009932E5">
        <w:rPr>
          <w:rFonts w:ascii="Times New Roman" w:hAnsi="Times New Roman" w:cs="Times New Roman"/>
        </w:rPr>
        <w:t xml:space="preserve">. </w:t>
      </w:r>
    </w:p>
    <w:p w:rsidR="00C61FFF" w:rsidRDefault="009A508A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508A">
        <w:rPr>
          <w:rFonts w:ascii="Times New Roman" w:hAnsi="Times New Roman" w:cs="Times New Roman"/>
        </w:rPr>
        <w:t>Cercetătorii au</w:t>
      </w:r>
      <w:r w:rsidR="009932E5">
        <w:rPr>
          <w:rFonts w:ascii="Times New Roman" w:hAnsi="Times New Roman" w:cs="Times New Roman"/>
        </w:rPr>
        <w:t xml:space="preserve"> procedat ast</w:t>
      </w:r>
      <w:r w:rsidR="00303B97">
        <w:rPr>
          <w:rFonts w:ascii="Times New Roman" w:hAnsi="Times New Roman" w:cs="Times New Roman"/>
        </w:rPr>
        <w:t xml:space="preserve">fel: </w:t>
      </w:r>
    </w:p>
    <w:p w:rsidR="00C61FFF" w:rsidRDefault="00303B97" w:rsidP="00C61FF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61FFF">
        <w:rPr>
          <w:rFonts w:ascii="Times New Roman" w:hAnsi="Times New Roman" w:cs="Times New Roman"/>
        </w:rPr>
        <w:t xml:space="preserve">au </w:t>
      </w:r>
      <w:r w:rsidR="0003770B">
        <w:rPr>
          <w:rFonts w:ascii="Times New Roman" w:hAnsi="Times New Roman" w:cs="Times New Roman"/>
        </w:rPr>
        <w:t>asociat fiecărei</w:t>
      </w:r>
      <w:r w:rsidRPr="00C61FFF">
        <w:rPr>
          <w:rFonts w:ascii="Times New Roman" w:hAnsi="Times New Roman" w:cs="Times New Roman"/>
        </w:rPr>
        <w:t xml:space="preserve"> </w:t>
      </w:r>
      <w:r w:rsidR="0003770B">
        <w:rPr>
          <w:rFonts w:ascii="Times New Roman" w:hAnsi="Times New Roman" w:cs="Times New Roman"/>
        </w:rPr>
        <w:t xml:space="preserve">celule </w:t>
      </w:r>
      <w:r w:rsidR="0042175D">
        <w:rPr>
          <w:rFonts w:ascii="Times New Roman" w:hAnsi="Times New Roman" w:cs="Times New Roman"/>
        </w:rPr>
        <w:t>din experiment</w:t>
      </w:r>
      <w:r w:rsidRPr="00C61FFF">
        <w:rPr>
          <w:rFonts w:ascii="Times New Roman" w:hAnsi="Times New Roman" w:cs="Times New Roman"/>
        </w:rPr>
        <w:t xml:space="preserve"> </w:t>
      </w:r>
      <w:r w:rsidR="009A508A" w:rsidRPr="00C61FFF">
        <w:rPr>
          <w:rFonts w:ascii="Times New Roman" w:hAnsi="Times New Roman" w:cs="Times New Roman"/>
        </w:rPr>
        <w:t xml:space="preserve">un </w:t>
      </w:r>
      <w:r w:rsidR="0003770B">
        <w:rPr>
          <w:rFonts w:ascii="Times New Roman" w:hAnsi="Times New Roman" w:cs="Times New Roman"/>
        </w:rPr>
        <w:t>cod</w:t>
      </w:r>
      <w:r w:rsidR="00136B7D">
        <w:rPr>
          <w:rFonts w:ascii="Times New Roman" w:hAnsi="Times New Roman" w:cs="Times New Roman"/>
        </w:rPr>
        <w:t xml:space="preserve"> </w:t>
      </w:r>
      <w:r w:rsidR="0003770B">
        <w:rPr>
          <w:rFonts w:ascii="Times New Roman" w:hAnsi="Times New Roman" w:cs="Times New Roman"/>
        </w:rPr>
        <w:t xml:space="preserve">(număr natural </w:t>
      </w:r>
      <w:r w:rsidR="006646E9">
        <w:rPr>
          <w:rFonts w:ascii="Times New Roman" w:hAnsi="Times New Roman" w:cs="Times New Roman"/>
        </w:rPr>
        <w:t xml:space="preserve">strict mai mare </w:t>
      </w:r>
      <w:r w:rsidR="0027474F">
        <w:rPr>
          <w:rFonts w:ascii="Times New Roman" w:hAnsi="Times New Roman" w:cs="Times New Roman"/>
        </w:rPr>
        <w:t xml:space="preserve">ca </w:t>
      </w:r>
      <w:r w:rsidR="006646E9">
        <w:rPr>
          <w:rFonts w:ascii="Times New Roman" w:hAnsi="Times New Roman" w:cs="Times New Roman"/>
        </w:rPr>
        <w:t>1</w:t>
      </w:r>
      <w:r w:rsidR="0003770B">
        <w:rPr>
          <w:rFonts w:ascii="Times New Roman" w:hAnsi="Times New Roman" w:cs="Times New Roman"/>
        </w:rPr>
        <w:t>)</w:t>
      </w:r>
      <w:r w:rsidR="00136B7D">
        <w:rPr>
          <w:rFonts w:ascii="Times New Roman" w:hAnsi="Times New Roman" w:cs="Times New Roman"/>
        </w:rPr>
        <w:t>;</w:t>
      </w:r>
    </w:p>
    <w:p w:rsidR="006646E9" w:rsidRDefault="009A508A" w:rsidP="00C61FF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646E9">
        <w:rPr>
          <w:rFonts w:ascii="Times New Roman" w:hAnsi="Times New Roman" w:cs="Times New Roman"/>
        </w:rPr>
        <w:t xml:space="preserve">au </w:t>
      </w:r>
      <w:r w:rsidR="006646E9">
        <w:rPr>
          <w:rFonts w:ascii="Times New Roman" w:hAnsi="Times New Roman" w:cs="Times New Roman"/>
        </w:rPr>
        <w:t>observat</w:t>
      </w:r>
      <w:r w:rsidRPr="006646E9">
        <w:rPr>
          <w:rFonts w:ascii="Times New Roman" w:hAnsi="Times New Roman" w:cs="Times New Roman"/>
        </w:rPr>
        <w:t xml:space="preserve"> că două celule</w:t>
      </w:r>
      <w:r w:rsidR="0003770B" w:rsidRPr="006646E9">
        <w:rPr>
          <w:rFonts w:ascii="Times New Roman" w:hAnsi="Times New Roman" w:cs="Times New Roman"/>
        </w:rPr>
        <w:t xml:space="preserve"> </w:t>
      </w:r>
      <w:r w:rsidRPr="006646E9">
        <w:rPr>
          <w:rFonts w:ascii="Times New Roman" w:hAnsi="Times New Roman" w:cs="Times New Roman"/>
        </w:rPr>
        <w:t xml:space="preserve">se </w:t>
      </w:r>
      <w:r w:rsidR="0003770B" w:rsidRPr="006646E9">
        <w:rPr>
          <w:rFonts w:ascii="Times New Roman" w:hAnsi="Times New Roman" w:cs="Times New Roman"/>
        </w:rPr>
        <w:t xml:space="preserve">pot </w:t>
      </w:r>
      <w:r w:rsidRPr="006646E9">
        <w:rPr>
          <w:rFonts w:ascii="Times New Roman" w:hAnsi="Times New Roman" w:cs="Times New Roman"/>
        </w:rPr>
        <w:t>compun</w:t>
      </w:r>
      <w:r w:rsidR="0003770B" w:rsidRPr="006646E9">
        <w:rPr>
          <w:rFonts w:ascii="Times New Roman" w:hAnsi="Times New Roman" w:cs="Times New Roman"/>
        </w:rPr>
        <w:t>e</w:t>
      </w:r>
      <w:r w:rsidRPr="006646E9">
        <w:rPr>
          <w:rFonts w:ascii="Times New Roman" w:hAnsi="Times New Roman" w:cs="Times New Roman"/>
        </w:rPr>
        <w:t xml:space="preserve"> rezultând </w:t>
      </w:r>
      <w:r w:rsidR="0003770B" w:rsidRPr="006646E9">
        <w:rPr>
          <w:rFonts w:ascii="Times New Roman" w:hAnsi="Times New Roman" w:cs="Times New Roman"/>
        </w:rPr>
        <w:t xml:space="preserve">o nouă celulă, </w:t>
      </w:r>
      <w:r w:rsidR="006646E9">
        <w:rPr>
          <w:rFonts w:ascii="Times New Roman" w:hAnsi="Times New Roman" w:cs="Times New Roman"/>
        </w:rPr>
        <w:t>pe care au den</w:t>
      </w:r>
      <w:r w:rsidR="0027474F">
        <w:rPr>
          <w:rFonts w:ascii="Times New Roman" w:hAnsi="Times New Roman" w:cs="Times New Roman"/>
        </w:rPr>
        <w:t>umi</w:t>
      </w:r>
      <w:r w:rsidR="006646E9">
        <w:rPr>
          <w:rFonts w:ascii="Times New Roman" w:hAnsi="Times New Roman" w:cs="Times New Roman"/>
        </w:rPr>
        <w:t>t-o</w:t>
      </w:r>
      <w:r w:rsidR="0003770B" w:rsidRPr="006646E9">
        <w:rPr>
          <w:rFonts w:ascii="Times New Roman" w:hAnsi="Times New Roman" w:cs="Times New Roman"/>
        </w:rPr>
        <w:t xml:space="preserve"> </w:t>
      </w:r>
      <w:r w:rsidR="0003770B" w:rsidRPr="006646E9">
        <w:rPr>
          <w:rFonts w:ascii="Times New Roman" w:hAnsi="Times New Roman" w:cs="Times New Roman"/>
          <w:b/>
        </w:rPr>
        <w:t xml:space="preserve">celulă </w:t>
      </w:r>
      <w:r w:rsidR="00825F09">
        <w:rPr>
          <w:rFonts w:ascii="Times New Roman" w:hAnsi="Times New Roman" w:cs="Times New Roman"/>
          <w:b/>
        </w:rPr>
        <w:t>clonată</w:t>
      </w:r>
      <w:r w:rsidR="006646E9">
        <w:rPr>
          <w:rFonts w:ascii="Times New Roman" w:hAnsi="Times New Roman" w:cs="Times New Roman"/>
        </w:rPr>
        <w:t xml:space="preserve">. Codul asociat </w:t>
      </w:r>
      <w:r w:rsidR="0027474F">
        <w:rPr>
          <w:rFonts w:ascii="Times New Roman" w:hAnsi="Times New Roman" w:cs="Times New Roman"/>
        </w:rPr>
        <w:t xml:space="preserve">oricărei celule </w:t>
      </w:r>
      <w:r w:rsidR="00BF4D93">
        <w:rPr>
          <w:rFonts w:ascii="Times New Roman" w:hAnsi="Times New Roman" w:cs="Times New Roman"/>
        </w:rPr>
        <w:t>clonate</w:t>
      </w:r>
      <w:r w:rsidR="0027474F">
        <w:rPr>
          <w:rFonts w:ascii="Times New Roman" w:hAnsi="Times New Roman" w:cs="Times New Roman"/>
        </w:rPr>
        <w:t xml:space="preserve"> </w:t>
      </w:r>
      <w:r w:rsidR="006646E9">
        <w:rPr>
          <w:rFonts w:ascii="Times New Roman" w:hAnsi="Times New Roman" w:cs="Times New Roman"/>
        </w:rPr>
        <w:t xml:space="preserve">se obține prin </w:t>
      </w:r>
      <w:r w:rsidR="0027474F">
        <w:rPr>
          <w:rFonts w:ascii="Times New Roman" w:hAnsi="Times New Roman" w:cs="Times New Roman"/>
        </w:rPr>
        <w:t>înmulțirea</w:t>
      </w:r>
      <w:r w:rsidR="0003770B" w:rsidRPr="006646E9">
        <w:rPr>
          <w:rFonts w:ascii="Times New Roman" w:hAnsi="Times New Roman" w:cs="Times New Roman"/>
        </w:rPr>
        <w:t xml:space="preserve"> celor două coduri ale celulelor</w:t>
      </w:r>
      <w:r w:rsidR="00BF4D93">
        <w:rPr>
          <w:rFonts w:ascii="Times New Roman" w:hAnsi="Times New Roman" w:cs="Times New Roman"/>
        </w:rPr>
        <w:t xml:space="preserve"> din care s-a obținut acesta</w:t>
      </w:r>
      <w:r w:rsidR="006646E9">
        <w:rPr>
          <w:rFonts w:ascii="Times New Roman" w:hAnsi="Times New Roman" w:cs="Times New Roman"/>
        </w:rPr>
        <w:t>.</w:t>
      </w:r>
    </w:p>
    <w:p w:rsidR="0003770B" w:rsidRPr="00136B7D" w:rsidRDefault="009A508A" w:rsidP="00136B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6B7D">
        <w:rPr>
          <w:rFonts w:ascii="Times New Roman" w:hAnsi="Times New Roman" w:cs="Times New Roman"/>
        </w:rPr>
        <w:t>Astfel, modalitatea de obţinere a un</w:t>
      </w:r>
      <w:r w:rsidR="0003770B" w:rsidRPr="00136B7D">
        <w:rPr>
          <w:rFonts w:ascii="Times New Roman" w:hAnsi="Times New Roman" w:cs="Times New Roman"/>
        </w:rPr>
        <w:t>or</w:t>
      </w:r>
      <w:r w:rsidR="00C61FFF" w:rsidRPr="00136B7D">
        <w:rPr>
          <w:rFonts w:ascii="Times New Roman" w:hAnsi="Times New Roman" w:cs="Times New Roman"/>
        </w:rPr>
        <w:t xml:space="preserve"> </w:t>
      </w:r>
      <w:r w:rsidR="0003770B" w:rsidRPr="00136B7D">
        <w:rPr>
          <w:rFonts w:ascii="Times New Roman" w:hAnsi="Times New Roman" w:cs="Times New Roman"/>
          <w:b/>
        </w:rPr>
        <w:t>celule</w:t>
      </w:r>
      <w:r w:rsidR="00C61FFF" w:rsidRPr="00136B7D">
        <w:rPr>
          <w:rFonts w:ascii="Times New Roman" w:hAnsi="Times New Roman" w:cs="Times New Roman"/>
          <w:b/>
        </w:rPr>
        <w:t xml:space="preserve"> </w:t>
      </w:r>
      <w:r w:rsidR="00825F09">
        <w:rPr>
          <w:rFonts w:ascii="Times New Roman" w:hAnsi="Times New Roman" w:cs="Times New Roman"/>
          <w:b/>
        </w:rPr>
        <w:t>clonate</w:t>
      </w:r>
      <w:r w:rsidR="00C61FFF" w:rsidRPr="00136B7D">
        <w:rPr>
          <w:rFonts w:ascii="Times New Roman" w:hAnsi="Times New Roman" w:cs="Times New Roman"/>
        </w:rPr>
        <w:t xml:space="preserve"> </w:t>
      </w:r>
      <w:r w:rsidRPr="00136B7D">
        <w:rPr>
          <w:rFonts w:ascii="Times New Roman" w:hAnsi="Times New Roman" w:cs="Times New Roman"/>
        </w:rPr>
        <w:t>nu este unică (</w:t>
      </w:r>
      <w:r w:rsidR="0003770B" w:rsidRPr="00136B7D">
        <w:rPr>
          <w:rFonts w:ascii="Times New Roman" w:hAnsi="Times New Roman" w:cs="Times New Roman"/>
        </w:rPr>
        <w:t xml:space="preserve">o celulă </w:t>
      </w:r>
      <w:r w:rsidR="00F10AAD" w:rsidRPr="00136B7D">
        <w:rPr>
          <w:rFonts w:ascii="Times New Roman" w:hAnsi="Times New Roman" w:cs="Times New Roman"/>
        </w:rPr>
        <w:t>cu codul</w:t>
      </w:r>
      <w:r w:rsidRPr="00136B7D">
        <w:rPr>
          <w:rFonts w:ascii="Times New Roman" w:hAnsi="Times New Roman" w:cs="Times New Roman"/>
        </w:rPr>
        <w:t xml:space="preserve"> 12 </w:t>
      </w:r>
      <w:r w:rsidR="00C61FFF" w:rsidRPr="00136B7D">
        <w:rPr>
          <w:rFonts w:ascii="Times New Roman" w:hAnsi="Times New Roman" w:cs="Times New Roman"/>
        </w:rPr>
        <w:t xml:space="preserve">se poate obţine </w:t>
      </w:r>
      <w:r w:rsidR="00F10AAD" w:rsidRPr="00136B7D">
        <w:rPr>
          <w:rFonts w:ascii="Times New Roman" w:hAnsi="Times New Roman" w:cs="Times New Roman"/>
        </w:rPr>
        <w:t xml:space="preserve">prin compunerea unei celule cu codul </w:t>
      </w:r>
      <w:r w:rsidRPr="00136B7D">
        <w:rPr>
          <w:rFonts w:ascii="Times New Roman" w:hAnsi="Times New Roman" w:cs="Times New Roman"/>
        </w:rPr>
        <w:t xml:space="preserve">2 </w:t>
      </w:r>
      <w:r w:rsidR="00F10AAD" w:rsidRPr="00136B7D">
        <w:rPr>
          <w:rFonts w:ascii="Times New Roman" w:hAnsi="Times New Roman" w:cs="Times New Roman"/>
        </w:rPr>
        <w:t>și a unei celule cu codul 6</w:t>
      </w:r>
      <w:r w:rsidRPr="00136B7D">
        <w:rPr>
          <w:rFonts w:ascii="Times New Roman" w:hAnsi="Times New Roman" w:cs="Times New Roman"/>
        </w:rPr>
        <w:t>, sau</w:t>
      </w:r>
      <w:r w:rsidR="00F10AAD" w:rsidRPr="00136B7D">
        <w:rPr>
          <w:rFonts w:ascii="Times New Roman" w:hAnsi="Times New Roman" w:cs="Times New Roman"/>
        </w:rPr>
        <w:t xml:space="preserve"> a unei</w:t>
      </w:r>
      <w:r w:rsidRPr="00136B7D">
        <w:rPr>
          <w:rFonts w:ascii="Times New Roman" w:hAnsi="Times New Roman" w:cs="Times New Roman"/>
        </w:rPr>
        <w:t xml:space="preserve"> </w:t>
      </w:r>
      <w:r w:rsidR="00F10AAD" w:rsidRPr="00136B7D">
        <w:rPr>
          <w:rFonts w:ascii="Times New Roman" w:hAnsi="Times New Roman" w:cs="Times New Roman"/>
        </w:rPr>
        <w:t>celule cu cod</w:t>
      </w:r>
      <w:r w:rsidRPr="00136B7D">
        <w:rPr>
          <w:rFonts w:ascii="Times New Roman" w:hAnsi="Times New Roman" w:cs="Times New Roman"/>
        </w:rPr>
        <w:t xml:space="preserve"> 3 cu</w:t>
      </w:r>
      <w:r w:rsidR="00C61FFF" w:rsidRPr="00136B7D">
        <w:rPr>
          <w:rFonts w:ascii="Times New Roman" w:hAnsi="Times New Roman" w:cs="Times New Roman"/>
        </w:rPr>
        <w:t xml:space="preserve"> o celulă </w:t>
      </w:r>
      <w:r w:rsidR="00F10AAD" w:rsidRPr="00136B7D">
        <w:rPr>
          <w:rFonts w:ascii="Times New Roman" w:hAnsi="Times New Roman" w:cs="Times New Roman"/>
        </w:rPr>
        <w:t>care are codul</w:t>
      </w:r>
      <w:r w:rsidR="0027474F">
        <w:rPr>
          <w:rFonts w:ascii="Times New Roman" w:hAnsi="Times New Roman" w:cs="Times New Roman"/>
        </w:rPr>
        <w:t xml:space="preserve"> 4). </w:t>
      </w:r>
      <w:r w:rsidRPr="00136B7D">
        <w:rPr>
          <w:rFonts w:ascii="Times New Roman" w:hAnsi="Times New Roman" w:cs="Times New Roman"/>
        </w:rPr>
        <w:t xml:space="preserve">Evident, unele </w:t>
      </w:r>
      <w:r w:rsidR="0003770B" w:rsidRPr="00136B7D">
        <w:rPr>
          <w:rFonts w:ascii="Times New Roman" w:hAnsi="Times New Roman" w:cs="Times New Roman"/>
        </w:rPr>
        <w:t>celule</w:t>
      </w:r>
      <w:r w:rsidRPr="00136B7D">
        <w:rPr>
          <w:rFonts w:ascii="Times New Roman" w:hAnsi="Times New Roman" w:cs="Times New Roman"/>
        </w:rPr>
        <w:t xml:space="preserve"> se pot obţine </w:t>
      </w:r>
      <w:r w:rsidR="00C61FFF" w:rsidRPr="00136B7D">
        <w:rPr>
          <w:rFonts w:ascii="Times New Roman" w:hAnsi="Times New Roman" w:cs="Times New Roman"/>
        </w:rPr>
        <w:t xml:space="preserve">prin compunerea altora </w:t>
      </w:r>
      <w:r w:rsidRPr="00136B7D">
        <w:rPr>
          <w:rFonts w:ascii="Times New Roman" w:hAnsi="Times New Roman" w:cs="Times New Roman"/>
        </w:rPr>
        <w:t xml:space="preserve">dar </w:t>
      </w:r>
      <w:r w:rsidR="00C61FFF" w:rsidRPr="00136B7D">
        <w:rPr>
          <w:rFonts w:ascii="Times New Roman" w:hAnsi="Times New Roman" w:cs="Times New Roman"/>
        </w:rPr>
        <w:t>există și celule ce nu</w:t>
      </w:r>
      <w:r w:rsidRPr="00136B7D">
        <w:rPr>
          <w:rFonts w:ascii="Times New Roman" w:hAnsi="Times New Roman" w:cs="Times New Roman"/>
        </w:rPr>
        <w:t xml:space="preserve"> se pot obţine prin </w:t>
      </w:r>
      <w:r w:rsidR="00F10AAD" w:rsidRPr="00136B7D">
        <w:rPr>
          <w:rFonts w:ascii="Times New Roman" w:hAnsi="Times New Roman" w:cs="Times New Roman"/>
        </w:rPr>
        <w:t xml:space="preserve">procesul de </w:t>
      </w:r>
      <w:r w:rsidRPr="00136B7D">
        <w:rPr>
          <w:rFonts w:ascii="Times New Roman" w:hAnsi="Times New Roman" w:cs="Times New Roman"/>
        </w:rPr>
        <w:t xml:space="preserve">compunere. Pe acestea din urmă le vom numi </w:t>
      </w:r>
      <w:r w:rsidR="0003770B" w:rsidRPr="00136B7D">
        <w:rPr>
          <w:rFonts w:ascii="Times New Roman" w:hAnsi="Times New Roman" w:cs="Times New Roman"/>
          <w:b/>
        </w:rPr>
        <w:t>celule</w:t>
      </w:r>
      <w:r w:rsidR="00C61FFF" w:rsidRPr="00136B7D">
        <w:rPr>
          <w:rFonts w:ascii="Times New Roman" w:hAnsi="Times New Roman" w:cs="Times New Roman"/>
          <w:b/>
        </w:rPr>
        <w:t xml:space="preserve"> elementare</w:t>
      </w:r>
      <w:r w:rsidR="00BF4D93">
        <w:rPr>
          <w:rFonts w:ascii="Times New Roman" w:hAnsi="Times New Roman" w:cs="Times New Roman"/>
        </w:rPr>
        <w:t>.</w:t>
      </w:r>
    </w:p>
    <w:p w:rsidR="0003770B" w:rsidRPr="00AE3438" w:rsidRDefault="00136B7D" w:rsidP="00C61F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</w:t>
      </w:r>
    </w:p>
    <w:p w:rsidR="0003770B" w:rsidRPr="0042175D" w:rsidRDefault="007B4F87" w:rsidP="00C61F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Cerinţe. </w:t>
      </w:r>
      <w:r w:rsidRPr="00C51BD4">
        <w:rPr>
          <w:rFonts w:ascii="Times New Roman" w:hAnsi="Times New Roman" w:cs="Times New Roman"/>
        </w:rPr>
        <w:t xml:space="preserve">Având la dispoziție o listă cu </w:t>
      </w:r>
      <w:r w:rsidRPr="00580F79">
        <w:rPr>
          <w:rFonts w:ascii="Courier New" w:hAnsi="Courier New" w:cs="Courier New"/>
          <w:b/>
        </w:rPr>
        <w:t>N</w:t>
      </w:r>
      <w:r w:rsidRPr="00C51BD4">
        <w:rPr>
          <w:rFonts w:ascii="Times New Roman" w:hAnsi="Times New Roman" w:cs="Times New Roman"/>
        </w:rPr>
        <w:t xml:space="preserve"> coduri</w:t>
      </w:r>
      <w:r w:rsidR="00580F79">
        <w:rPr>
          <w:rFonts w:ascii="Times New Roman" w:hAnsi="Times New Roman" w:cs="Times New Roman"/>
        </w:rPr>
        <w:t xml:space="preserve"> utilizate în timpul clonării</w:t>
      </w:r>
      <w:r w:rsidRPr="00C51BD4">
        <w:rPr>
          <w:rFonts w:ascii="Times New Roman" w:hAnsi="Times New Roman" w:cs="Times New Roman"/>
        </w:rPr>
        <w:t xml:space="preserve">, </w:t>
      </w:r>
      <w:r w:rsidR="00C51BD4">
        <w:rPr>
          <w:rFonts w:ascii="Times New Roman" w:hAnsi="Times New Roman" w:cs="Times New Roman"/>
        </w:rPr>
        <w:t>s</w:t>
      </w:r>
      <w:r w:rsidR="009A508A" w:rsidRPr="009A508A">
        <w:rPr>
          <w:rFonts w:ascii="Times New Roman" w:hAnsi="Times New Roman" w:cs="Times New Roman"/>
        </w:rPr>
        <w:t xml:space="preserve">crieţi un program </w:t>
      </w:r>
      <w:r w:rsidR="0042175D">
        <w:rPr>
          <w:rFonts w:ascii="Times New Roman" w:hAnsi="Times New Roman" w:cs="Times New Roman"/>
        </w:rPr>
        <w:t xml:space="preserve">care să </w:t>
      </w:r>
      <w:r w:rsidR="009A508A" w:rsidRPr="009A508A">
        <w:rPr>
          <w:rFonts w:ascii="Times New Roman" w:hAnsi="Times New Roman" w:cs="Times New Roman"/>
        </w:rPr>
        <w:t xml:space="preserve">determine: </w:t>
      </w:r>
    </w:p>
    <w:p w:rsidR="00F10AAD" w:rsidRPr="00136B7D" w:rsidRDefault="00136B7D" w:rsidP="00136B7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numărul </w:t>
      </w:r>
      <w:r w:rsidRPr="00C51BD4">
        <w:rPr>
          <w:rFonts w:ascii="Times New Roman" w:hAnsi="Times New Roman" w:cs="Times New Roman"/>
          <w:b/>
        </w:rPr>
        <w:t>celulelor</w:t>
      </w:r>
      <w:r w:rsidR="00F10AAD" w:rsidRPr="00C51BD4">
        <w:rPr>
          <w:rFonts w:ascii="Times New Roman" w:hAnsi="Times New Roman" w:cs="Times New Roman"/>
          <w:b/>
        </w:rPr>
        <w:t xml:space="preserve"> elementare</w:t>
      </w:r>
      <w:r w:rsidR="00F10AAD" w:rsidRPr="00136B7D">
        <w:rPr>
          <w:rFonts w:ascii="Times New Roman" w:hAnsi="Times New Roman" w:cs="Times New Roman"/>
        </w:rPr>
        <w:t xml:space="preserve"> </w:t>
      </w:r>
      <w:r w:rsidR="00C51BD4">
        <w:rPr>
          <w:rFonts w:ascii="Times New Roman" w:hAnsi="Times New Roman" w:cs="Times New Roman"/>
        </w:rPr>
        <w:t>din listă</w:t>
      </w:r>
      <w:r w:rsidR="0042175D">
        <w:rPr>
          <w:rFonts w:ascii="Times New Roman" w:hAnsi="Times New Roman" w:cs="Times New Roman"/>
        </w:rPr>
        <w:t>;</w:t>
      </w:r>
    </w:p>
    <w:p w:rsidR="009A508A" w:rsidRDefault="00F10AAD" w:rsidP="00F10AA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numărul </w:t>
      </w:r>
      <w:r w:rsidR="0042175D" w:rsidRPr="00C51BD4">
        <w:rPr>
          <w:rFonts w:ascii="Times New Roman" w:hAnsi="Times New Roman" w:cs="Times New Roman"/>
          <w:b/>
        </w:rPr>
        <w:t>celulor</w:t>
      </w:r>
      <w:r w:rsidR="0027474F" w:rsidRPr="00C51BD4">
        <w:rPr>
          <w:rFonts w:ascii="Times New Roman" w:hAnsi="Times New Roman" w:cs="Times New Roman"/>
          <w:b/>
        </w:rPr>
        <w:t xml:space="preserve"> </w:t>
      </w:r>
      <w:r w:rsidR="00825F09">
        <w:rPr>
          <w:rFonts w:ascii="Times New Roman" w:hAnsi="Times New Roman" w:cs="Times New Roman"/>
          <w:b/>
        </w:rPr>
        <w:t>clonate</w:t>
      </w:r>
      <w:r w:rsidR="00FE72A5">
        <w:rPr>
          <w:rFonts w:ascii="Times New Roman" w:hAnsi="Times New Roman" w:cs="Times New Roman"/>
        </w:rPr>
        <w:t xml:space="preserve"> care </w:t>
      </w:r>
      <w:r w:rsidR="00FE72A5" w:rsidRPr="00FE72A5">
        <w:rPr>
          <w:rFonts w:ascii="Times New Roman" w:hAnsi="Times New Roman" w:cs="Times New Roman"/>
          <w:b/>
        </w:rPr>
        <w:t>nu pot avea în compoziție</w:t>
      </w:r>
      <w:r w:rsidR="00FE72A5">
        <w:rPr>
          <w:rFonts w:ascii="Times New Roman" w:hAnsi="Times New Roman" w:cs="Times New Roman"/>
        </w:rPr>
        <w:t xml:space="preserve"> nicio celulă al cărui cod să fie egal cu codul </w:t>
      </w:r>
      <w:r w:rsidR="00AE3438">
        <w:rPr>
          <w:rFonts w:ascii="Times New Roman" w:hAnsi="Times New Roman" w:cs="Times New Roman"/>
        </w:rPr>
        <w:t>unei</w:t>
      </w:r>
      <w:r w:rsidR="00FE72A5">
        <w:rPr>
          <w:rFonts w:ascii="Times New Roman" w:hAnsi="Times New Roman" w:cs="Times New Roman"/>
        </w:rPr>
        <w:t xml:space="preserve"> celule elementare din lista dată.</w:t>
      </w:r>
    </w:p>
    <w:p w:rsidR="0042175D" w:rsidRPr="00AE3438" w:rsidRDefault="0042175D" w:rsidP="00C61F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2175D" w:rsidRDefault="0042175D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560">
        <w:rPr>
          <w:rFonts w:ascii="Times New Roman" w:hAnsi="Times New Roman" w:cs="Times New Roman"/>
          <w:b/>
          <w:sz w:val="24"/>
          <w:szCs w:val="24"/>
        </w:rPr>
        <w:t>Date de intrare.</w:t>
      </w:r>
      <w:r>
        <w:rPr>
          <w:rFonts w:ascii="Times New Roman" w:hAnsi="Times New Roman" w:cs="Times New Roman"/>
        </w:rPr>
        <w:t xml:space="preserve"> Fişierul </w:t>
      </w:r>
      <w:r w:rsidRPr="0042175D">
        <w:rPr>
          <w:rFonts w:ascii="Times New Roman" w:hAnsi="Times New Roman" w:cs="Times New Roman"/>
          <w:b/>
        </w:rPr>
        <w:t>clonare.in</w:t>
      </w:r>
      <w:r w:rsidRPr="0042175D">
        <w:rPr>
          <w:rFonts w:ascii="Times New Roman" w:hAnsi="Times New Roman" w:cs="Times New Roman"/>
        </w:rPr>
        <w:t xml:space="preserve"> conţine pe prima linie un număr natural</w:t>
      </w:r>
      <w:r w:rsidRPr="0027474F">
        <w:rPr>
          <w:rFonts w:ascii="Times New Roman" w:hAnsi="Times New Roman" w:cs="Times New Roman"/>
          <w:b/>
        </w:rPr>
        <w:t xml:space="preserve"> C</w:t>
      </w:r>
      <w:r>
        <w:rPr>
          <w:rFonts w:ascii="Times New Roman" w:hAnsi="Times New Roman" w:cs="Times New Roman"/>
        </w:rPr>
        <w:t xml:space="preserve"> care poate avea </w:t>
      </w:r>
      <w:r w:rsidRPr="0027474F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valori</w:t>
      </w:r>
      <w:r w:rsidRPr="0027474F">
        <w:rPr>
          <w:rFonts w:ascii="Times New Roman" w:hAnsi="Times New Roman" w:cs="Times New Roman"/>
          <w:b/>
        </w:rPr>
        <w:t xml:space="preserve"> 1</w:t>
      </w:r>
      <w:r>
        <w:rPr>
          <w:rFonts w:ascii="Times New Roman" w:hAnsi="Times New Roman" w:cs="Times New Roman"/>
        </w:rPr>
        <w:t xml:space="preserve"> sau </w:t>
      </w:r>
      <w:r w:rsidRPr="0027474F">
        <w:rPr>
          <w:rFonts w:ascii="Times New Roman" w:hAnsi="Times New Roman" w:cs="Times New Roman"/>
          <w:b/>
        </w:rPr>
        <w:t xml:space="preserve">2 </w:t>
      </w:r>
      <w:r>
        <w:rPr>
          <w:rFonts w:ascii="Times New Roman" w:hAnsi="Times New Roman" w:cs="Times New Roman"/>
        </w:rPr>
        <w:t>și reprezintă numărul cerinței</w:t>
      </w:r>
      <w:r w:rsidRPr="0042175D">
        <w:rPr>
          <w:rFonts w:ascii="Times New Roman" w:hAnsi="Times New Roman" w:cs="Times New Roman"/>
        </w:rPr>
        <w:t xml:space="preserve">. Pe </w:t>
      </w:r>
      <w:r>
        <w:rPr>
          <w:rFonts w:ascii="Times New Roman" w:hAnsi="Times New Roman" w:cs="Times New Roman"/>
        </w:rPr>
        <w:t xml:space="preserve">cea de-a treia linie </w:t>
      </w:r>
      <w:r w:rsidRPr="0042175D">
        <w:rPr>
          <w:rFonts w:ascii="Times New Roman" w:hAnsi="Times New Roman" w:cs="Times New Roman"/>
        </w:rPr>
        <w:t xml:space="preserve">se află </w:t>
      </w:r>
      <w:r w:rsidRPr="0027474F">
        <w:rPr>
          <w:rFonts w:ascii="Times New Roman" w:hAnsi="Times New Roman" w:cs="Times New Roman"/>
          <w:b/>
        </w:rPr>
        <w:t xml:space="preserve">N </w:t>
      </w:r>
      <w:r w:rsidRPr="0042175D">
        <w:rPr>
          <w:rFonts w:ascii="Times New Roman" w:hAnsi="Times New Roman" w:cs="Times New Roman"/>
        </w:rPr>
        <w:t>numere naturale separate prin câte un spaţiu</w:t>
      </w:r>
      <w:r>
        <w:rPr>
          <w:rFonts w:ascii="Times New Roman" w:hAnsi="Times New Roman" w:cs="Times New Roman"/>
        </w:rPr>
        <w:t xml:space="preserve"> ce reprezintă codurile celulelor </w:t>
      </w:r>
      <w:r w:rsidR="0027474F">
        <w:rPr>
          <w:rFonts w:ascii="Times New Roman" w:hAnsi="Times New Roman" w:cs="Times New Roman"/>
        </w:rPr>
        <w:t xml:space="preserve"> din cadrul </w:t>
      </w:r>
      <w:r>
        <w:rPr>
          <w:rFonts w:ascii="Times New Roman" w:hAnsi="Times New Roman" w:cs="Times New Roman"/>
        </w:rPr>
        <w:t>experimentului de clonare</w:t>
      </w:r>
      <w:r w:rsidRPr="0042175D">
        <w:rPr>
          <w:rFonts w:ascii="Times New Roman" w:hAnsi="Times New Roman" w:cs="Times New Roman"/>
        </w:rPr>
        <w:t xml:space="preserve">. </w:t>
      </w:r>
    </w:p>
    <w:p w:rsidR="0042175D" w:rsidRPr="0042175D" w:rsidRDefault="0042175D" w:rsidP="00C61F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175D" w:rsidRPr="0042175D" w:rsidRDefault="0042175D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560">
        <w:rPr>
          <w:rFonts w:ascii="Times New Roman" w:hAnsi="Times New Roman" w:cs="Times New Roman"/>
          <w:b/>
          <w:sz w:val="24"/>
          <w:szCs w:val="24"/>
        </w:rPr>
        <w:t>Date de ieşire.</w:t>
      </w:r>
      <w:r>
        <w:rPr>
          <w:rFonts w:ascii="Times New Roman" w:hAnsi="Times New Roman" w:cs="Times New Roman"/>
        </w:rPr>
        <w:t xml:space="preserve"> </w:t>
      </w:r>
      <w:r w:rsidRPr="0042175D">
        <w:rPr>
          <w:rFonts w:ascii="Times New Roman" w:hAnsi="Times New Roman" w:cs="Times New Roman"/>
        </w:rPr>
        <w:t xml:space="preserve">Fişierul </w:t>
      </w:r>
      <w:r w:rsidRPr="0027474F">
        <w:rPr>
          <w:rFonts w:ascii="Times New Roman" w:hAnsi="Times New Roman" w:cs="Times New Roman"/>
          <w:b/>
        </w:rPr>
        <w:t>c</w:t>
      </w:r>
      <w:r w:rsidR="00BF4D93">
        <w:rPr>
          <w:rFonts w:ascii="Times New Roman" w:hAnsi="Times New Roman" w:cs="Times New Roman"/>
          <w:b/>
        </w:rPr>
        <w:t>lonare</w:t>
      </w:r>
      <w:r w:rsidRPr="0027474F">
        <w:rPr>
          <w:rFonts w:ascii="Times New Roman" w:hAnsi="Times New Roman" w:cs="Times New Roman"/>
          <w:b/>
        </w:rPr>
        <w:t>.out</w:t>
      </w:r>
      <w:r w:rsidRPr="0042175D">
        <w:rPr>
          <w:rFonts w:ascii="Times New Roman" w:hAnsi="Times New Roman" w:cs="Times New Roman"/>
        </w:rPr>
        <w:t xml:space="preserve"> va conţine pe prima linie </w:t>
      </w:r>
      <w:r w:rsidR="00E75560">
        <w:rPr>
          <w:rFonts w:ascii="Times New Roman" w:hAnsi="Times New Roman" w:cs="Times New Roman"/>
        </w:rPr>
        <w:t xml:space="preserve">un singur număr natural ce reprezintă rezultatul </w:t>
      </w:r>
      <w:r w:rsidR="0043332F">
        <w:rPr>
          <w:rFonts w:ascii="Times New Roman" w:hAnsi="Times New Roman" w:cs="Times New Roman"/>
        </w:rPr>
        <w:t xml:space="preserve">determinat conform cerinței </w:t>
      </w:r>
      <w:r w:rsidR="0043332F" w:rsidRPr="00143325">
        <w:rPr>
          <w:rFonts w:ascii="Times New Roman" w:hAnsi="Times New Roman" w:cs="Times New Roman"/>
          <w:b/>
        </w:rPr>
        <w:t>1</w:t>
      </w:r>
      <w:r w:rsidR="0043332F">
        <w:rPr>
          <w:rFonts w:ascii="Times New Roman" w:hAnsi="Times New Roman" w:cs="Times New Roman"/>
        </w:rPr>
        <w:t xml:space="preserve"> daca </w:t>
      </w:r>
      <w:r w:rsidR="0043332F" w:rsidRPr="00143325">
        <w:rPr>
          <w:rFonts w:ascii="Times New Roman" w:hAnsi="Times New Roman" w:cs="Times New Roman"/>
          <w:b/>
        </w:rPr>
        <w:t>C</w:t>
      </w:r>
      <w:r w:rsidR="0043332F">
        <w:rPr>
          <w:rFonts w:ascii="Times New Roman" w:hAnsi="Times New Roman" w:cs="Times New Roman"/>
        </w:rPr>
        <w:t xml:space="preserve"> este </w:t>
      </w:r>
      <w:r w:rsidR="0043332F" w:rsidRPr="00143325">
        <w:rPr>
          <w:rFonts w:ascii="Times New Roman" w:hAnsi="Times New Roman" w:cs="Times New Roman"/>
          <w:b/>
        </w:rPr>
        <w:t>1</w:t>
      </w:r>
      <w:r w:rsidR="0043332F">
        <w:rPr>
          <w:rFonts w:ascii="Times New Roman" w:hAnsi="Times New Roman" w:cs="Times New Roman"/>
        </w:rPr>
        <w:t xml:space="preserve"> sau cerinței </w:t>
      </w:r>
      <w:r w:rsidR="0043332F" w:rsidRPr="00143325">
        <w:rPr>
          <w:rFonts w:ascii="Times New Roman" w:hAnsi="Times New Roman" w:cs="Times New Roman"/>
          <w:b/>
        </w:rPr>
        <w:t>2</w:t>
      </w:r>
      <w:r w:rsidR="0043332F">
        <w:rPr>
          <w:rFonts w:ascii="Times New Roman" w:hAnsi="Times New Roman" w:cs="Times New Roman"/>
        </w:rPr>
        <w:t xml:space="preserve"> dacă </w:t>
      </w:r>
      <w:r w:rsidR="0043332F" w:rsidRPr="00143325">
        <w:rPr>
          <w:rFonts w:ascii="Times New Roman" w:hAnsi="Times New Roman" w:cs="Times New Roman"/>
          <w:b/>
        </w:rPr>
        <w:t>C</w:t>
      </w:r>
      <w:r w:rsidR="0043332F">
        <w:rPr>
          <w:rFonts w:ascii="Times New Roman" w:hAnsi="Times New Roman" w:cs="Times New Roman"/>
        </w:rPr>
        <w:t xml:space="preserve"> este </w:t>
      </w:r>
      <w:r w:rsidR="0043332F" w:rsidRPr="00143325">
        <w:rPr>
          <w:rFonts w:ascii="Times New Roman" w:hAnsi="Times New Roman" w:cs="Times New Roman"/>
          <w:b/>
        </w:rPr>
        <w:t>2</w:t>
      </w:r>
      <w:r w:rsidR="0043332F">
        <w:rPr>
          <w:rFonts w:ascii="Times New Roman" w:hAnsi="Times New Roman" w:cs="Times New Roman"/>
        </w:rPr>
        <w:t>.</w:t>
      </w:r>
      <w:r w:rsidRPr="0042175D">
        <w:rPr>
          <w:rFonts w:ascii="Times New Roman" w:hAnsi="Times New Roman" w:cs="Times New Roman"/>
        </w:rPr>
        <w:t xml:space="preserve"> </w:t>
      </w:r>
    </w:p>
    <w:p w:rsidR="0042175D" w:rsidRPr="0042175D" w:rsidRDefault="0042175D" w:rsidP="00C61F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175D" w:rsidRPr="00BF4D93" w:rsidRDefault="0042175D" w:rsidP="00C61F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D93">
        <w:rPr>
          <w:rFonts w:ascii="Times New Roman" w:hAnsi="Times New Roman" w:cs="Times New Roman"/>
          <w:b/>
          <w:sz w:val="24"/>
          <w:szCs w:val="24"/>
        </w:rPr>
        <w:t>Restricţii şi precizări</w:t>
      </w:r>
    </w:p>
    <w:p w:rsidR="0043332F" w:rsidRPr="00BF4D93" w:rsidRDefault="0042175D" w:rsidP="00BF4D93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3332F">
        <w:rPr>
          <w:rFonts w:ascii="Times New Roman" w:hAnsi="Times New Roman" w:cs="Times New Roman"/>
        </w:rPr>
        <w:t>1 &lt;= N &lt;= 100</w:t>
      </w:r>
      <w:r w:rsidR="00143325">
        <w:rPr>
          <w:rFonts w:ascii="Times New Roman" w:hAnsi="Times New Roman" w:cs="Times New Roman"/>
        </w:rPr>
        <w:t xml:space="preserve"> </w:t>
      </w:r>
      <w:r w:rsidR="00BF4D93">
        <w:rPr>
          <w:rFonts w:ascii="Times New Roman" w:hAnsi="Times New Roman" w:cs="Times New Roman"/>
        </w:rPr>
        <w:t xml:space="preserve">000  și  </w:t>
      </w:r>
      <w:r w:rsidRPr="00BF4D93">
        <w:rPr>
          <w:rFonts w:ascii="Times New Roman" w:hAnsi="Times New Roman" w:cs="Times New Roman"/>
        </w:rPr>
        <w:t xml:space="preserve">2 &lt;= </w:t>
      </w:r>
      <w:r w:rsidR="00143325" w:rsidRPr="00BF4D93">
        <w:rPr>
          <w:rFonts w:ascii="Times New Roman" w:hAnsi="Times New Roman" w:cs="Times New Roman"/>
        </w:rPr>
        <w:t>codul asociat unei celule</w:t>
      </w:r>
      <w:r w:rsidRPr="00BF4D93">
        <w:rPr>
          <w:rFonts w:ascii="Times New Roman" w:hAnsi="Times New Roman" w:cs="Times New Roman"/>
        </w:rPr>
        <w:t xml:space="preserve"> &lt;= 100</w:t>
      </w:r>
      <w:r w:rsidR="00143325" w:rsidRPr="00BF4D93">
        <w:rPr>
          <w:rFonts w:ascii="Times New Roman" w:hAnsi="Times New Roman" w:cs="Times New Roman"/>
        </w:rPr>
        <w:t xml:space="preserve"> </w:t>
      </w:r>
      <w:r w:rsidRPr="00BF4D93">
        <w:rPr>
          <w:rFonts w:ascii="Times New Roman" w:hAnsi="Times New Roman" w:cs="Times New Roman"/>
        </w:rPr>
        <w:t xml:space="preserve">000; </w:t>
      </w:r>
    </w:p>
    <w:p w:rsidR="00BF4D93" w:rsidRPr="00BF4D93" w:rsidRDefault="0043332F" w:rsidP="00BF4D93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3332F">
        <w:rPr>
          <w:rFonts w:ascii="Times New Roman" w:hAnsi="Times New Roman" w:cs="Times New Roman"/>
        </w:rPr>
        <w:t xml:space="preserve">o celulă cu un anumit cod se poate compune cu ea însăși pentru a rezulta o altă celulă </w:t>
      </w:r>
      <w:r w:rsidR="00825F09">
        <w:rPr>
          <w:rFonts w:ascii="Times New Roman" w:hAnsi="Times New Roman" w:cs="Times New Roman"/>
        </w:rPr>
        <w:t>clonată</w:t>
      </w:r>
      <w:r>
        <w:rPr>
          <w:rFonts w:ascii="Times New Roman" w:hAnsi="Times New Roman" w:cs="Times New Roman"/>
        </w:rPr>
        <w:t>;</w:t>
      </w:r>
    </w:p>
    <w:p w:rsidR="0043332F" w:rsidRDefault="0043332F" w:rsidP="0043332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 acordă </w:t>
      </w:r>
      <w:r w:rsidRPr="00143325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</w:rPr>
        <w:t xml:space="preserve"> puncte din oficiu. Pentru r</w:t>
      </w:r>
      <w:r w:rsidR="0042175D" w:rsidRPr="0043332F">
        <w:rPr>
          <w:rFonts w:ascii="Times New Roman" w:hAnsi="Times New Roman" w:cs="Times New Roman"/>
        </w:rPr>
        <w:t xml:space="preserve">ezolvarea corectă a primei cerințe </w:t>
      </w:r>
      <w:r>
        <w:rPr>
          <w:rFonts w:ascii="Times New Roman" w:hAnsi="Times New Roman" w:cs="Times New Roman"/>
        </w:rPr>
        <w:t xml:space="preserve">se acordă </w:t>
      </w:r>
      <w:r w:rsidR="0042175D" w:rsidRPr="0043332F">
        <w:rPr>
          <w:rFonts w:ascii="Times New Roman" w:hAnsi="Times New Roman" w:cs="Times New Roman"/>
        </w:rPr>
        <w:t xml:space="preserve"> </w:t>
      </w:r>
      <w:r w:rsidR="00643A7F">
        <w:rPr>
          <w:rFonts w:ascii="Times New Roman" w:hAnsi="Times New Roman" w:cs="Times New Roman"/>
          <w:b/>
        </w:rPr>
        <w:t>2</w:t>
      </w:r>
      <w:r w:rsidR="007B6475">
        <w:rPr>
          <w:rFonts w:ascii="Times New Roman" w:hAnsi="Times New Roman" w:cs="Times New Roman"/>
          <w:b/>
        </w:rPr>
        <w:t>5</w:t>
      </w:r>
      <w:r w:rsidR="00143325">
        <w:rPr>
          <w:rFonts w:ascii="Times New Roman" w:hAnsi="Times New Roman" w:cs="Times New Roman"/>
          <w:b/>
        </w:rPr>
        <w:t xml:space="preserve"> </w:t>
      </w:r>
      <w:r w:rsidR="0042175D" w:rsidRPr="0043332F">
        <w:rPr>
          <w:rFonts w:ascii="Times New Roman" w:hAnsi="Times New Roman" w:cs="Times New Roman"/>
        </w:rPr>
        <w:t>d</w:t>
      </w:r>
      <w:r w:rsidR="00143325">
        <w:rPr>
          <w:rFonts w:ascii="Times New Roman" w:hAnsi="Times New Roman" w:cs="Times New Roman"/>
        </w:rPr>
        <w:t>e puncte</w:t>
      </w:r>
      <w:r>
        <w:rPr>
          <w:rFonts w:ascii="Times New Roman" w:hAnsi="Times New Roman" w:cs="Times New Roman"/>
        </w:rPr>
        <w:t xml:space="preserve"> iar pentru </w:t>
      </w:r>
      <w:r w:rsidR="0042175D" w:rsidRPr="004333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</w:t>
      </w:r>
      <w:r w:rsidR="0042175D" w:rsidRPr="0043332F">
        <w:rPr>
          <w:rFonts w:ascii="Times New Roman" w:hAnsi="Times New Roman" w:cs="Times New Roman"/>
        </w:rPr>
        <w:t xml:space="preserve">ezolvarea corectă a celei de-a doua cerințe </w:t>
      </w:r>
      <w:r w:rsidR="00143325">
        <w:rPr>
          <w:rFonts w:ascii="Times New Roman" w:hAnsi="Times New Roman" w:cs="Times New Roman"/>
        </w:rPr>
        <w:t xml:space="preserve">se acordă </w:t>
      </w:r>
      <w:r w:rsidR="00643A7F" w:rsidRPr="00697E9F">
        <w:rPr>
          <w:rFonts w:ascii="Times New Roman" w:hAnsi="Times New Roman" w:cs="Times New Roman"/>
          <w:b/>
        </w:rPr>
        <w:t>6</w:t>
      </w:r>
      <w:r w:rsidR="007B6475" w:rsidRPr="00697E9F">
        <w:rPr>
          <w:rFonts w:ascii="Times New Roman" w:hAnsi="Times New Roman" w:cs="Times New Roman"/>
          <w:b/>
        </w:rPr>
        <w:t>5</w:t>
      </w:r>
      <w:r w:rsidR="00143325">
        <w:rPr>
          <w:rFonts w:ascii="Times New Roman" w:hAnsi="Times New Roman" w:cs="Times New Roman"/>
        </w:rPr>
        <w:t xml:space="preserve"> de</w:t>
      </w:r>
      <w:r w:rsidR="00FE72A5">
        <w:rPr>
          <w:rFonts w:ascii="Times New Roman" w:hAnsi="Times New Roman" w:cs="Times New Roman"/>
        </w:rPr>
        <w:t xml:space="preserve"> puncte</w:t>
      </w:r>
      <w:r w:rsidR="0042175D" w:rsidRPr="0043332F">
        <w:rPr>
          <w:rFonts w:ascii="Times New Roman" w:hAnsi="Times New Roman" w:cs="Times New Roman"/>
        </w:rPr>
        <w:t xml:space="preserve">. </w:t>
      </w:r>
    </w:p>
    <w:p w:rsidR="0043332F" w:rsidRDefault="0043332F" w:rsidP="0043332F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9"/>
        <w:gridCol w:w="1439"/>
        <w:gridCol w:w="5822"/>
      </w:tblGrid>
      <w:tr w:rsidR="0043332F" w:rsidTr="00AE3438">
        <w:tc>
          <w:tcPr>
            <w:tcW w:w="1458" w:type="pct"/>
            <w:shd w:val="clear" w:color="auto" w:fill="FFFFFF" w:themeFill="background1"/>
            <w:vAlign w:val="center"/>
          </w:tcPr>
          <w:p w:rsidR="0043332F" w:rsidRPr="00BF4D93" w:rsidRDefault="0043332F" w:rsidP="00AE34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F4D93">
              <w:rPr>
                <w:rFonts w:ascii="Times New Roman" w:hAnsi="Times New Roman" w:cs="Times New Roman"/>
                <w:b/>
              </w:rPr>
              <w:t>clonare.in</w:t>
            </w:r>
          </w:p>
        </w:tc>
        <w:tc>
          <w:tcPr>
            <w:tcW w:w="702" w:type="pct"/>
            <w:shd w:val="clear" w:color="auto" w:fill="FFFFFF" w:themeFill="background1"/>
            <w:vAlign w:val="center"/>
          </w:tcPr>
          <w:p w:rsidR="0043332F" w:rsidRPr="00BF4D93" w:rsidRDefault="0043332F" w:rsidP="00AE34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F4D93">
              <w:rPr>
                <w:rFonts w:ascii="Times New Roman" w:hAnsi="Times New Roman" w:cs="Times New Roman"/>
                <w:b/>
              </w:rPr>
              <w:t>clonare.out</w:t>
            </w:r>
          </w:p>
        </w:tc>
        <w:tc>
          <w:tcPr>
            <w:tcW w:w="2840" w:type="pct"/>
            <w:shd w:val="clear" w:color="auto" w:fill="FFFFFF" w:themeFill="background1"/>
            <w:vAlign w:val="center"/>
          </w:tcPr>
          <w:p w:rsidR="0043332F" w:rsidRDefault="0043332F" w:rsidP="00AE34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F4D93">
              <w:rPr>
                <w:rFonts w:ascii="Times New Roman" w:hAnsi="Times New Roman" w:cs="Times New Roman"/>
                <w:b/>
              </w:rPr>
              <w:t>Explicații</w:t>
            </w:r>
          </w:p>
          <w:p w:rsidR="00AE3438" w:rsidRPr="00BF4D93" w:rsidRDefault="00AE3438" w:rsidP="00AE34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332F" w:rsidTr="00AE3438">
        <w:tc>
          <w:tcPr>
            <w:tcW w:w="1458" w:type="pct"/>
          </w:tcPr>
          <w:p w:rsidR="0043332F" w:rsidRDefault="0043332F" w:rsidP="0043332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B6475" w:rsidRPr="007B6475" w:rsidRDefault="007B6475" w:rsidP="007B6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43332F" w:rsidRDefault="007B6475" w:rsidP="0043332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7B6475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 xml:space="preserve"> 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 xml:space="preserve"> 15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 xml:space="preserve">8 </w:t>
            </w:r>
            <w:r>
              <w:rPr>
                <w:rFonts w:ascii="Times New Roman" w:hAnsi="Times New Roman" w:cs="Times New Roman"/>
              </w:rPr>
              <w:t xml:space="preserve"> 11</w:t>
            </w:r>
            <w:r w:rsidRPr="007B64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>2</w:t>
            </w:r>
            <w:r w:rsidR="00580F7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80F7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2" w:type="pct"/>
          </w:tcPr>
          <w:p w:rsidR="0043332F" w:rsidRDefault="007B6475" w:rsidP="0043332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0" w:type="pct"/>
          </w:tcPr>
          <w:p w:rsidR="00C51BD4" w:rsidRDefault="00C51BD4" w:rsidP="0043332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va rezolva cerința 1.</w:t>
            </w:r>
          </w:p>
          <w:p w:rsidR="0043332F" w:rsidRDefault="00C51BD4" w:rsidP="0043332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Lista conține 8 coduri. Dintre acestea 4 sunt codurile unor celule elementare</w:t>
            </w:r>
          </w:p>
          <w:p w:rsidR="00825F09" w:rsidRPr="00825F09" w:rsidRDefault="00825F09" w:rsidP="0043332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1BD4" w:rsidRDefault="00C51BD4" w:rsidP="0043332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dr w:val="single" w:sz="4" w:space="0" w:color="auto"/>
              </w:rPr>
            </w:pPr>
            <w:r w:rsidRPr="00C51BD4">
              <w:rPr>
                <w:rFonts w:ascii="Times New Roman" w:hAnsi="Times New Roman" w:cs="Times New Roman"/>
                <w:bdr w:val="single" w:sz="4" w:space="0" w:color="auto"/>
              </w:rPr>
              <w:t xml:space="preserve">2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1BD4">
              <w:rPr>
                <w:rFonts w:ascii="Times New Roman" w:hAnsi="Times New Roman" w:cs="Times New Roman"/>
                <w:bdr w:val="single" w:sz="4" w:space="0" w:color="auto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 xml:space="preserve"> 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 xml:space="preserve"> 15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 xml:space="preserve">8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1BD4">
              <w:rPr>
                <w:rFonts w:ascii="Times New Roman" w:hAnsi="Times New Roman" w:cs="Times New Roman"/>
                <w:bdr w:val="single" w:sz="4" w:space="0" w:color="auto"/>
              </w:rPr>
              <w:t>11</w:t>
            </w:r>
            <w:r w:rsidRPr="007B64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1BD4">
              <w:rPr>
                <w:rFonts w:ascii="Times New Roman" w:hAnsi="Times New Roman" w:cs="Times New Roman"/>
                <w:bdr w:val="single" w:sz="4" w:space="0" w:color="auto"/>
              </w:rPr>
              <w:t>2</w:t>
            </w:r>
            <w:r w:rsidR="00580F79">
              <w:rPr>
                <w:rFonts w:ascii="Times New Roman" w:hAnsi="Times New Roman" w:cs="Times New Roman"/>
                <w:bdr w:val="single" w:sz="4" w:space="0" w:color="auto"/>
              </w:rPr>
              <w:t xml:space="preserve">  </w:t>
            </w:r>
          </w:p>
          <w:p w:rsidR="00580F79" w:rsidRPr="00825F09" w:rsidRDefault="00580F79" w:rsidP="0043332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332F" w:rsidTr="00AE3438">
        <w:trPr>
          <w:trHeight w:val="1700"/>
        </w:trPr>
        <w:tc>
          <w:tcPr>
            <w:tcW w:w="1458" w:type="pct"/>
          </w:tcPr>
          <w:p w:rsidR="007B6475" w:rsidRDefault="007B6475" w:rsidP="007B647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B6475" w:rsidRPr="007B6475" w:rsidRDefault="00FE72A5" w:rsidP="007B6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43332F" w:rsidRDefault="007B6475" w:rsidP="00914D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7B6475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 xml:space="preserve"> 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 xml:space="preserve"> 15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 xml:space="preserve">8 </w:t>
            </w:r>
            <w:r>
              <w:rPr>
                <w:rFonts w:ascii="Times New Roman" w:hAnsi="Times New Roman" w:cs="Times New Roman"/>
              </w:rPr>
              <w:t xml:space="preserve"> 11</w:t>
            </w:r>
            <w:r w:rsidRPr="007B64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>2</w:t>
            </w:r>
            <w:r w:rsidR="00580F79">
              <w:rPr>
                <w:rFonts w:ascii="Times New Roman" w:hAnsi="Times New Roman" w:cs="Times New Roman"/>
              </w:rPr>
              <w:t xml:space="preserve">  14</w:t>
            </w:r>
            <w:r w:rsidR="00FE72A5">
              <w:rPr>
                <w:rFonts w:ascii="Times New Roman" w:hAnsi="Times New Roman" w:cs="Times New Roman"/>
              </w:rPr>
              <w:t xml:space="preserve"> </w:t>
            </w:r>
            <w:r w:rsidR="00914D79">
              <w:rPr>
                <w:rFonts w:ascii="Times New Roman" w:hAnsi="Times New Roman" w:cs="Times New Roman"/>
              </w:rPr>
              <w:t xml:space="preserve"> 169</w:t>
            </w:r>
          </w:p>
        </w:tc>
        <w:tc>
          <w:tcPr>
            <w:tcW w:w="702" w:type="pct"/>
          </w:tcPr>
          <w:p w:rsidR="0043332F" w:rsidRDefault="00B45548" w:rsidP="0043332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0" w:type="pct"/>
          </w:tcPr>
          <w:p w:rsidR="00C51BD4" w:rsidRDefault="00C51BD4" w:rsidP="00C51BD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va rezolva cerința 2.</w:t>
            </w:r>
          </w:p>
          <w:p w:rsidR="00C51BD4" w:rsidRDefault="00C51BD4" w:rsidP="00C51BD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Lista conține 8 coduri. Dintre acestea </w:t>
            </w:r>
            <w:r w:rsidR="00825F09">
              <w:rPr>
                <w:rFonts w:ascii="Times New Roman" w:hAnsi="Times New Roman" w:cs="Times New Roman"/>
              </w:rPr>
              <w:t>15,15 și 169</w:t>
            </w:r>
            <w:r>
              <w:rPr>
                <w:rFonts w:ascii="Times New Roman" w:hAnsi="Times New Roman" w:cs="Times New Roman"/>
              </w:rPr>
              <w:t xml:space="preserve"> sunt codurile unor celule </w:t>
            </w:r>
            <w:r w:rsidR="00825F09">
              <w:rPr>
                <w:rFonts w:ascii="Times New Roman" w:hAnsi="Times New Roman" w:cs="Times New Roman"/>
              </w:rPr>
              <w:t>clonate</w:t>
            </w:r>
            <w:r w:rsidR="00B45548">
              <w:rPr>
                <w:rFonts w:ascii="Times New Roman" w:hAnsi="Times New Roman" w:cs="Times New Roman"/>
              </w:rPr>
              <w:t xml:space="preserve"> ce nu pot avea în compoziție nicio celulă elementară cu codul egal cu 2,7  sau 11</w:t>
            </w:r>
          </w:p>
          <w:p w:rsidR="00825F09" w:rsidRPr="00825F09" w:rsidRDefault="00825F09" w:rsidP="00C51BD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32F" w:rsidRDefault="00580F79" w:rsidP="00C51BD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7B6475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 xml:space="preserve"> </w:t>
            </w:r>
            <w:r w:rsidRPr="00580F79">
              <w:rPr>
                <w:rFonts w:ascii="Times New Roman" w:hAnsi="Times New Roman" w:cs="Times New Roman"/>
                <w:bdr w:val="single" w:sz="4" w:space="0" w:color="auto"/>
              </w:rPr>
              <w:t>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 xml:space="preserve"> </w:t>
            </w:r>
            <w:r w:rsidRPr="00580F79">
              <w:rPr>
                <w:rFonts w:ascii="Times New Roman" w:hAnsi="Times New Roman" w:cs="Times New Roman"/>
                <w:bdr w:val="single" w:sz="4" w:space="0" w:color="auto"/>
              </w:rPr>
              <w:t>15</w:t>
            </w:r>
            <w:r w:rsidRPr="007B64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475E">
              <w:rPr>
                <w:rFonts w:ascii="Times New Roman" w:hAnsi="Times New Roman" w:cs="Times New Roman"/>
              </w:rPr>
              <w:t xml:space="preserve">8 </w:t>
            </w:r>
            <w:r>
              <w:rPr>
                <w:rFonts w:ascii="Times New Roman" w:hAnsi="Times New Roman" w:cs="Times New Roman"/>
              </w:rPr>
              <w:t xml:space="preserve"> 11</w:t>
            </w:r>
            <w:r w:rsidRPr="007B64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B647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FE72A5">
              <w:rPr>
                <w:rFonts w:ascii="Times New Roman" w:hAnsi="Times New Roman" w:cs="Times New Roman"/>
              </w:rPr>
              <w:t xml:space="preserve">14  </w:t>
            </w:r>
            <w:r w:rsidR="00914D79">
              <w:rPr>
                <w:rFonts w:ascii="Times New Roman" w:hAnsi="Times New Roman" w:cs="Times New Roman"/>
                <w:bdr w:val="single" w:sz="4" w:space="0" w:color="auto"/>
              </w:rPr>
              <w:t>169</w:t>
            </w:r>
          </w:p>
          <w:p w:rsidR="00580F79" w:rsidRPr="00825F09" w:rsidRDefault="00580F79" w:rsidP="00C51BD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3332F" w:rsidRPr="0057203D" w:rsidRDefault="0043332F" w:rsidP="0043332F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42175D" w:rsidRPr="0043332F" w:rsidRDefault="00BF4D93" w:rsidP="004333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Timp maxim de executare</w:t>
      </w:r>
      <w:r w:rsidR="0042175D" w:rsidRPr="0043332F">
        <w:rPr>
          <w:rFonts w:ascii="Times New Roman" w:hAnsi="Times New Roman" w:cs="Times New Roman"/>
        </w:rPr>
        <w:t>/test: 0.</w:t>
      </w:r>
      <w:r>
        <w:rPr>
          <w:rFonts w:ascii="Times New Roman" w:hAnsi="Times New Roman" w:cs="Times New Roman"/>
        </w:rPr>
        <w:t>5 secunde</w:t>
      </w:r>
      <w:r w:rsidR="0042175D" w:rsidRPr="0043332F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42175D" w:rsidRDefault="0042175D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175D">
        <w:rPr>
          <w:rFonts w:ascii="Times New Roman" w:hAnsi="Times New Roman" w:cs="Times New Roman"/>
        </w:rPr>
        <w:t>M</w:t>
      </w:r>
      <w:r w:rsidR="00BF4D93">
        <w:rPr>
          <w:rFonts w:ascii="Times New Roman" w:hAnsi="Times New Roman" w:cs="Times New Roman"/>
        </w:rPr>
        <w:t xml:space="preserve">emorie totală disponibilă </w:t>
      </w:r>
      <w:r w:rsidR="00602A52">
        <w:rPr>
          <w:rFonts w:ascii="Times New Roman" w:hAnsi="Times New Roman" w:cs="Times New Roman"/>
        </w:rPr>
        <w:t>2</w:t>
      </w:r>
      <w:r w:rsidR="00BF4D93">
        <w:rPr>
          <w:rFonts w:ascii="Times New Roman" w:hAnsi="Times New Roman" w:cs="Times New Roman"/>
        </w:rPr>
        <w:t>MB</w:t>
      </w:r>
    </w:p>
    <w:p w:rsidR="00AE3438" w:rsidRPr="0042175D" w:rsidRDefault="00AE3438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Dimensiunea maximă a sursei 5KB</w:t>
      </w:r>
    </w:p>
    <w:sectPr w:rsidR="00AE3438" w:rsidRPr="0042175D" w:rsidSect="00092C20">
      <w:headerReference w:type="default" r:id="rId9"/>
      <w:pgSz w:w="11906" w:h="16838"/>
      <w:pgMar w:top="1440" w:right="864" w:bottom="270" w:left="1008" w:header="360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50C" w:rsidRDefault="0050450C" w:rsidP="00580F79">
      <w:pPr>
        <w:spacing w:after="0" w:line="240" w:lineRule="auto"/>
      </w:pPr>
      <w:r>
        <w:separator/>
      </w:r>
    </w:p>
  </w:endnote>
  <w:endnote w:type="continuationSeparator" w:id="0">
    <w:p w:rsidR="0050450C" w:rsidRDefault="0050450C" w:rsidP="0058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50C" w:rsidRDefault="0050450C" w:rsidP="00580F79">
      <w:pPr>
        <w:spacing w:after="0" w:line="240" w:lineRule="auto"/>
      </w:pPr>
      <w:r>
        <w:separator/>
      </w:r>
    </w:p>
  </w:footnote>
  <w:footnote w:type="continuationSeparator" w:id="0">
    <w:p w:rsidR="0050450C" w:rsidRDefault="0050450C" w:rsidP="00580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38" w:rsidRPr="00AE3438" w:rsidRDefault="00AE3438" w:rsidP="00AE3438">
    <w:pPr>
      <w:tabs>
        <w:tab w:val="right" w:pos="9639"/>
      </w:tabs>
      <w:spacing w:after="0" w:line="240" w:lineRule="auto"/>
      <w:rPr>
        <w:rFonts w:ascii="Times New Roman" w:hAnsi="Times New Roman" w:cs="Times New Roman"/>
        <w:b/>
        <w:lang w:val="pt-BR"/>
      </w:rPr>
    </w:pPr>
    <w:r w:rsidRPr="00AE3438">
      <w:rPr>
        <w:rFonts w:ascii="Times New Roman" w:hAnsi="Times New Roman" w:cs="Times New Roman"/>
        <w:b/>
        <w:lang w:val="pt-BR"/>
      </w:rPr>
      <w:t>Ministerul Educaţiei Naţionale – ISJ Timiş</w:t>
    </w:r>
  </w:p>
  <w:p w:rsidR="00AE3438" w:rsidRPr="00AE3438" w:rsidRDefault="00AE3438" w:rsidP="00AE3438">
    <w:pPr>
      <w:tabs>
        <w:tab w:val="right" w:pos="9639"/>
      </w:tabs>
      <w:spacing w:after="0" w:line="240" w:lineRule="auto"/>
      <w:rPr>
        <w:rFonts w:ascii="Times New Roman" w:hAnsi="Times New Roman" w:cs="Times New Roman"/>
        <w:b/>
        <w:lang w:val="pt-BR"/>
      </w:rPr>
    </w:pPr>
    <w:r w:rsidRPr="00AE3438">
      <w:rPr>
        <w:rFonts w:ascii="Times New Roman" w:hAnsi="Times New Roman" w:cs="Times New Roman"/>
        <w:b/>
        <w:lang w:val="pt-BR"/>
      </w:rPr>
      <w:t xml:space="preserve">Olimpiada Naţională de Informatică - etapa locală                                </w:t>
    </w:r>
    <w:r w:rsidRPr="00AE3438">
      <w:rPr>
        <w:rFonts w:ascii="Times New Roman" w:hAnsi="Times New Roman" w:cs="Times New Roman"/>
        <w:b/>
        <w:lang w:val="pt-BR"/>
      </w:rPr>
      <w:tab/>
    </w:r>
  </w:p>
  <w:p w:rsidR="00AE3438" w:rsidRPr="00AE3438" w:rsidRDefault="00AE3438" w:rsidP="00AE3438">
    <w:pPr>
      <w:pBdr>
        <w:bottom w:val="single" w:sz="6" w:space="1" w:color="auto"/>
      </w:pBdr>
      <w:tabs>
        <w:tab w:val="right" w:pos="10080"/>
      </w:tabs>
      <w:spacing w:after="0" w:line="240" w:lineRule="auto"/>
      <w:rPr>
        <w:rFonts w:ascii="Times New Roman" w:hAnsi="Times New Roman" w:cs="Times New Roman"/>
        <w:b/>
        <w:lang w:val="pt-BR"/>
      </w:rPr>
    </w:pPr>
    <w:r w:rsidRPr="00AE3438">
      <w:rPr>
        <w:rFonts w:ascii="Times New Roman" w:hAnsi="Times New Roman" w:cs="Times New Roman"/>
        <w:b/>
        <w:lang w:val="fr-FR"/>
      </w:rPr>
      <w:t xml:space="preserve">26  </w:t>
    </w:r>
    <w:proofErr w:type="spellStart"/>
    <w:r w:rsidRPr="00AE3438">
      <w:rPr>
        <w:rFonts w:ascii="Times New Roman" w:hAnsi="Times New Roman" w:cs="Times New Roman"/>
        <w:b/>
        <w:lang w:val="fr-FR"/>
      </w:rPr>
      <w:t>ianuarie</w:t>
    </w:r>
    <w:proofErr w:type="spellEnd"/>
    <w:r w:rsidRPr="00AE3438">
      <w:rPr>
        <w:rFonts w:ascii="Times New Roman" w:hAnsi="Times New Roman" w:cs="Times New Roman"/>
        <w:b/>
        <w:lang w:val="fr-FR"/>
      </w:rPr>
      <w:t xml:space="preserve"> 2018</w:t>
    </w:r>
    <w:r>
      <w:rPr>
        <w:rFonts w:ascii="Times New Roman" w:hAnsi="Times New Roman" w:cs="Times New Roman"/>
        <w:b/>
        <w:lang w:val="pt-BR"/>
      </w:rPr>
      <w:t xml:space="preserve"> </w:t>
    </w:r>
    <w:r>
      <w:rPr>
        <w:rFonts w:ascii="Times New Roman" w:hAnsi="Times New Roman" w:cs="Times New Roman"/>
        <w:b/>
        <w:lang w:val="pt-BR"/>
      </w:rPr>
      <w:tab/>
    </w:r>
    <w:r w:rsidR="000C7D0F">
      <w:rPr>
        <w:rFonts w:ascii="Times New Roman" w:hAnsi="Times New Roman" w:cs="Times New Roman"/>
        <w:b/>
        <w:lang w:val="pt-BR"/>
      </w:rPr>
      <w:t>Clasa a I</w:t>
    </w:r>
    <w:r w:rsidRPr="00AE3438">
      <w:rPr>
        <w:rFonts w:ascii="Times New Roman" w:hAnsi="Times New Roman" w:cs="Times New Roman"/>
        <w:b/>
        <w:lang w:val="pt-BR"/>
      </w:rPr>
      <w:t>X–a</w:t>
    </w:r>
  </w:p>
  <w:p w:rsidR="00BF4D93" w:rsidRPr="00BF4D93" w:rsidRDefault="00BF4D93">
    <w:pPr>
      <w:pStyle w:val="Header"/>
      <w:pBdr>
        <w:bottom w:val="single" w:sz="6" w:space="1" w:color="auto"/>
      </w:pBdr>
      <w:rPr>
        <w:rFonts w:ascii="Times New Roman" w:hAnsi="Times New Roman" w:cs="Times New Roman"/>
        <w:b/>
        <w:sz w:val="16"/>
        <w:szCs w:val="16"/>
      </w:rPr>
    </w:pPr>
  </w:p>
  <w:p w:rsidR="00580F79" w:rsidRPr="00AE3438" w:rsidRDefault="00580F79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3200"/>
    <w:multiLevelType w:val="hybridMultilevel"/>
    <w:tmpl w:val="EA0213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CD5676"/>
    <w:multiLevelType w:val="hybridMultilevel"/>
    <w:tmpl w:val="48AEC25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00550A1"/>
    <w:multiLevelType w:val="hybridMultilevel"/>
    <w:tmpl w:val="A30A5096"/>
    <w:lvl w:ilvl="0" w:tplc="FFCA9A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86176ED"/>
    <w:multiLevelType w:val="hybridMultilevel"/>
    <w:tmpl w:val="6A187F82"/>
    <w:lvl w:ilvl="0" w:tplc="6F64A7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8A"/>
    <w:rsid w:val="0003770B"/>
    <w:rsid w:val="00092C20"/>
    <w:rsid w:val="000C7D0F"/>
    <w:rsid w:val="00136B7D"/>
    <w:rsid w:val="00143325"/>
    <w:rsid w:val="0027474F"/>
    <w:rsid w:val="00303B97"/>
    <w:rsid w:val="0042175D"/>
    <w:rsid w:val="0043332F"/>
    <w:rsid w:val="004C1D1B"/>
    <w:rsid w:val="0050450C"/>
    <w:rsid w:val="00565596"/>
    <w:rsid w:val="0057203D"/>
    <w:rsid w:val="00580F79"/>
    <w:rsid w:val="00602A52"/>
    <w:rsid w:val="00643A7F"/>
    <w:rsid w:val="00655762"/>
    <w:rsid w:val="006646E9"/>
    <w:rsid w:val="00697E9F"/>
    <w:rsid w:val="007B4F87"/>
    <w:rsid w:val="007B6475"/>
    <w:rsid w:val="00825F09"/>
    <w:rsid w:val="00914D79"/>
    <w:rsid w:val="009932E5"/>
    <w:rsid w:val="00994FDB"/>
    <w:rsid w:val="009A508A"/>
    <w:rsid w:val="00A94A70"/>
    <w:rsid w:val="00AE3438"/>
    <w:rsid w:val="00B45548"/>
    <w:rsid w:val="00B57BC0"/>
    <w:rsid w:val="00BF4D93"/>
    <w:rsid w:val="00C51BD4"/>
    <w:rsid w:val="00C61FFF"/>
    <w:rsid w:val="00C9358F"/>
    <w:rsid w:val="00D123B1"/>
    <w:rsid w:val="00D468C6"/>
    <w:rsid w:val="00D73E19"/>
    <w:rsid w:val="00DB2F48"/>
    <w:rsid w:val="00E75560"/>
    <w:rsid w:val="00EF671A"/>
    <w:rsid w:val="00F10AAD"/>
    <w:rsid w:val="00F6475E"/>
    <w:rsid w:val="00FE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">
    <w:name w:val="f"/>
    <w:basedOn w:val="DefaultParagraphFont"/>
    <w:rsid w:val="009A508A"/>
  </w:style>
  <w:style w:type="character" w:styleId="Emphasis">
    <w:name w:val="Emphasis"/>
    <w:basedOn w:val="DefaultParagraphFont"/>
    <w:uiPriority w:val="20"/>
    <w:qFormat/>
    <w:rsid w:val="009A508A"/>
    <w:rPr>
      <w:i/>
      <w:iCs/>
    </w:rPr>
  </w:style>
  <w:style w:type="paragraph" w:styleId="ListParagraph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A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F79"/>
  </w:style>
  <w:style w:type="paragraph" w:styleId="Footer">
    <w:name w:val="footer"/>
    <w:basedOn w:val="Normal"/>
    <w:link w:val="Foot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F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">
    <w:name w:val="f"/>
    <w:basedOn w:val="DefaultParagraphFont"/>
    <w:rsid w:val="009A508A"/>
  </w:style>
  <w:style w:type="character" w:styleId="Emphasis">
    <w:name w:val="Emphasis"/>
    <w:basedOn w:val="DefaultParagraphFont"/>
    <w:uiPriority w:val="20"/>
    <w:qFormat/>
    <w:rsid w:val="009A508A"/>
    <w:rPr>
      <w:i/>
      <w:iCs/>
    </w:rPr>
  </w:style>
  <w:style w:type="paragraph" w:styleId="ListParagraph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A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F79"/>
  </w:style>
  <w:style w:type="paragraph" w:styleId="Footer">
    <w:name w:val="footer"/>
    <w:basedOn w:val="Normal"/>
    <w:link w:val="Foot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430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Litm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21</cp:revision>
  <cp:lastPrinted>2018-01-26T09:05:00Z</cp:lastPrinted>
  <dcterms:created xsi:type="dcterms:W3CDTF">2018-01-23T08:32:00Z</dcterms:created>
  <dcterms:modified xsi:type="dcterms:W3CDTF">2018-01-26T09:08:00Z</dcterms:modified>
</cp:coreProperties>
</file>